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545" w:rsidRPr="00B73545" w:rsidRDefault="00B73545" w:rsidP="000E27EE">
      <w:pPr>
        <w:jc w:val="both"/>
        <w:rPr>
          <w:b/>
          <w:sz w:val="28"/>
        </w:rPr>
      </w:pPr>
      <w:r w:rsidRPr="00B73545">
        <w:rPr>
          <w:b/>
          <w:sz w:val="28"/>
        </w:rPr>
        <w:t xml:space="preserve">Zadania </w:t>
      </w:r>
      <w:r>
        <w:rPr>
          <w:b/>
          <w:sz w:val="28"/>
        </w:rPr>
        <w:t xml:space="preserve"> - </w:t>
      </w:r>
      <w:r w:rsidRPr="00B73545">
        <w:rPr>
          <w:b/>
          <w:sz w:val="28"/>
        </w:rPr>
        <w:t>testowanie hipotez</w:t>
      </w:r>
    </w:p>
    <w:p w:rsidR="00B73545" w:rsidRDefault="00B73545" w:rsidP="000E27EE">
      <w:pPr>
        <w:jc w:val="both"/>
        <w:rPr>
          <w:b/>
        </w:rPr>
      </w:pPr>
    </w:p>
    <w:p w:rsidR="00B73545" w:rsidRDefault="00B73545" w:rsidP="000E27EE">
      <w:pPr>
        <w:jc w:val="both"/>
        <w:rPr>
          <w:b/>
        </w:rPr>
      </w:pPr>
    </w:p>
    <w:p w:rsidR="005B6C59" w:rsidRPr="00542F20" w:rsidRDefault="00315AA3" w:rsidP="000E27EE">
      <w:pPr>
        <w:jc w:val="both"/>
        <w:rPr>
          <w:b/>
        </w:rPr>
      </w:pPr>
      <w:r w:rsidRPr="00542F20">
        <w:rPr>
          <w:b/>
        </w:rPr>
        <w:t>Zadanie 1</w:t>
      </w:r>
    </w:p>
    <w:p w:rsidR="00542F20" w:rsidRDefault="00542F20" w:rsidP="000E27EE">
      <w:pPr>
        <w:jc w:val="both"/>
      </w:pPr>
      <w:r>
        <w:t xml:space="preserve">Dla sprawdzenia stabilności pracy maszyny pobrano dwie próbki: pierwszą w początkowym okresie eksploatacji oraz drugą po miesięcznym okresie pracy tej maszyny i wykonano pomiary wylosowanych produktów. </w:t>
      </w:r>
    </w:p>
    <w:p w:rsidR="00542F20" w:rsidRDefault="00542F20" w:rsidP="000E27EE">
      <w:pPr>
        <w:jc w:val="both"/>
      </w:pPr>
      <w:r>
        <w:t xml:space="preserve">Otrzymano: </w:t>
      </w:r>
    </w:p>
    <w:p w:rsidR="00542F20" w:rsidRDefault="00542F20" w:rsidP="000E27EE">
      <w:pPr>
        <w:spacing w:after="0"/>
        <w:jc w:val="both"/>
      </w:pPr>
      <w:r>
        <w:t xml:space="preserve">dla pierwszej próbki: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= 25,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*2</m:t>
            </m:r>
          </m:sup>
        </m:sSubSup>
        <m:r>
          <w:rPr>
            <w:rFonts w:ascii="Cambria Math" w:hAnsi="Cambria Math"/>
          </w:rPr>
          <m:t xml:space="preserve"> = 0, 1447,</m:t>
        </m:r>
      </m:oMath>
      <w:r>
        <w:t xml:space="preserve"> </w:t>
      </w:r>
    </w:p>
    <w:p w:rsidR="00542F20" w:rsidRDefault="00542F20" w:rsidP="000E27EE">
      <w:pPr>
        <w:spacing w:after="0"/>
        <w:jc w:val="both"/>
      </w:pPr>
      <w:r>
        <w:t xml:space="preserve">dla drugiej próbki: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= 19,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*2</m:t>
            </m:r>
          </m:sup>
        </m:sSubSup>
      </m:oMath>
      <w:r>
        <w:t xml:space="preserve"> = 0, 1521. </w:t>
      </w:r>
    </w:p>
    <w:p w:rsidR="000E27EE" w:rsidRDefault="000E27EE" w:rsidP="000E27EE">
      <w:pPr>
        <w:spacing w:after="0"/>
        <w:jc w:val="both"/>
      </w:pPr>
    </w:p>
    <w:p w:rsidR="00315AA3" w:rsidRDefault="00542F20" w:rsidP="000E27EE">
      <w:pPr>
        <w:jc w:val="both"/>
      </w:pPr>
      <w:r>
        <w:t>N</w:t>
      </w:r>
      <w:r>
        <w:t xml:space="preserve">a poziomie istotności </w:t>
      </w:r>
      <m:oMath>
        <m:r>
          <w:rPr>
            <w:rFonts w:ascii="Cambria Math" w:hAnsi="Cambria Math"/>
          </w:rPr>
          <m:t>α = 0, 01</m:t>
        </m:r>
      </m:oMath>
      <w:r>
        <w:t xml:space="preserve"> zweryfikować hipotezę o równości wariancji wymiarów wykonanych produktów w badanych okresach (tzn. hipotezę o nierozregulowaniu się maszyny w sensie stabilności rozproszenia mierzonego wymiaru produktów)</w:t>
      </w:r>
      <w:r>
        <w:t>, przeciw hipotezie alternatywnej, że wariancje te nie są równe.</w:t>
      </w:r>
    </w:p>
    <w:p w:rsidR="00542F20" w:rsidRDefault="00542F20" w:rsidP="000E27EE">
      <w:pPr>
        <w:jc w:val="both"/>
      </w:pPr>
    </w:p>
    <w:p w:rsidR="00542F20" w:rsidRDefault="00542F20" w:rsidP="000E27EE">
      <w:pPr>
        <w:jc w:val="both"/>
        <w:rPr>
          <w:b/>
        </w:rPr>
      </w:pPr>
      <w:r w:rsidRPr="00542F20">
        <w:rPr>
          <w:b/>
        </w:rPr>
        <w:t xml:space="preserve">Zadanie </w:t>
      </w:r>
      <w:r>
        <w:rPr>
          <w:b/>
        </w:rPr>
        <w:t>2</w:t>
      </w:r>
    </w:p>
    <w:p w:rsidR="00667AC4" w:rsidRDefault="000E27B7" w:rsidP="000E27EE">
      <w:pPr>
        <w:jc w:val="both"/>
      </w:pPr>
      <w:r w:rsidRPr="000E27B7">
        <w:t>Dla porównania regularności uzyskiwanych wyników sportowych dwóch zawodników (skok w dal) w pewnym okresie czasu wylosowano 12 wyników skoków pierwszego zawodnika oraz 9 wyników drugiego, otrzymując rezultaty</w:t>
      </w:r>
      <w:r w:rsidR="00667AC4">
        <w:t xml:space="preserve"> (w m)</w:t>
      </w:r>
      <w:r w:rsidRPr="000E27B7">
        <w:t xml:space="preserve">: </w:t>
      </w:r>
    </w:p>
    <w:p w:rsidR="00667AC4" w:rsidRDefault="000E27B7" w:rsidP="000E27EE">
      <w:pPr>
        <w:spacing w:after="0" w:line="240" w:lineRule="auto"/>
        <w:jc w:val="both"/>
      </w:pPr>
      <w:r w:rsidRPr="000E27B7">
        <w:t xml:space="preserve">dla pierwszego </w:t>
      </w:r>
      <w:r w:rsidR="00667AC4">
        <w:t xml:space="preserve">zawodnika </w:t>
      </w:r>
      <w:r w:rsidRPr="000E27B7">
        <w:t xml:space="preserve">– 7,60; 7,81; 8,01; 7,95; 7,15; 8,06; 7,90; 7,91; 7,56; 7,62; 7,85; 8,02; </w:t>
      </w:r>
    </w:p>
    <w:p w:rsidR="00667AC4" w:rsidRDefault="000E27B7" w:rsidP="000E27EE">
      <w:pPr>
        <w:spacing w:after="0" w:line="240" w:lineRule="auto"/>
        <w:jc w:val="both"/>
      </w:pPr>
      <w:r w:rsidRPr="000E27B7">
        <w:t xml:space="preserve">a dla drugiego – 7,50; 7,90; 8,00; 7,17; 7,28; 7,35; 7,73; 7,20; 7,98. </w:t>
      </w:r>
    </w:p>
    <w:p w:rsidR="000E27EE" w:rsidRDefault="000E27EE" w:rsidP="000E27EE">
      <w:pPr>
        <w:spacing w:after="0" w:line="240" w:lineRule="auto"/>
        <w:jc w:val="both"/>
      </w:pPr>
    </w:p>
    <w:p w:rsidR="00542F20" w:rsidRDefault="000E27B7" w:rsidP="000E27EE">
      <w:pPr>
        <w:jc w:val="both"/>
      </w:pPr>
      <w:r w:rsidRPr="000E27B7">
        <w:t xml:space="preserve">Na poziomie istotności </w:t>
      </w:r>
      <m:oMath>
        <m: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 0,05</m:t>
        </m:r>
      </m:oMath>
      <w:r w:rsidRPr="000E27B7">
        <w:t xml:space="preserve"> zweryfikować hipotezę o jednakowej regularności uzyskiwanych wyników</w:t>
      </w:r>
      <w:r w:rsidR="00667AC4">
        <w:t xml:space="preserve"> dla obydwu zawodników (tzn. hipotezę że wariancje rezultatów obydwu zawodników są równe</w:t>
      </w:r>
      <w:r w:rsidRPr="000E27B7">
        <w:t>.</w:t>
      </w:r>
    </w:p>
    <w:p w:rsidR="00667AC4" w:rsidRDefault="00667AC4" w:rsidP="000E27EE">
      <w:pPr>
        <w:jc w:val="both"/>
      </w:pPr>
    </w:p>
    <w:p w:rsidR="00667AC4" w:rsidRPr="00667AC4" w:rsidRDefault="00667AC4" w:rsidP="000E27EE">
      <w:pPr>
        <w:jc w:val="both"/>
        <w:rPr>
          <w:b/>
        </w:rPr>
      </w:pPr>
      <w:r w:rsidRPr="00667AC4">
        <w:rPr>
          <w:b/>
        </w:rPr>
        <w:t>Zadanie 3</w:t>
      </w:r>
    </w:p>
    <w:p w:rsidR="00667AC4" w:rsidRDefault="00667AC4" w:rsidP="000E27EE">
      <w:pPr>
        <w:jc w:val="both"/>
        <w:rPr>
          <w:rFonts w:eastAsiaTheme="minorEastAsia"/>
        </w:rPr>
      </w:pPr>
      <w:r>
        <w:t>W</w:t>
      </w:r>
      <w:r w:rsidRPr="00667AC4">
        <w:t xml:space="preserve"> celu sprawdzenia czy wariancje miesięcznych</w:t>
      </w:r>
      <w:r>
        <w:t xml:space="preserve"> płac pracowników Sektora A i Sektora B pewnego kombinatu są jednakowe, obliczono wariancje płac miesięcznych dla 17 wylosowanych pracowników Sektora A, </w:t>
      </w:r>
      <w:bookmarkStart w:id="0" w:name="_Hlk30158267"/>
      <w:r>
        <w:t xml:space="preserve">otrzymując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*2</m:t>
            </m:r>
          </m:sup>
        </m:sSubSup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250 000 zł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bookmarkEnd w:id="0"/>
      <w:r>
        <w:rPr>
          <w:rFonts w:eastAsiaTheme="minorEastAsia"/>
        </w:rPr>
        <w:t xml:space="preserve">oraz wariancję dla 25 wylosowanych pracowników Sektora B, </w:t>
      </w:r>
      <w:r>
        <w:t xml:space="preserve">otrzymując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*2</m:t>
            </m:r>
          </m:sup>
        </m:sSubSup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02 </m:t>
            </m:r>
            <m:r>
              <w:rPr>
                <w:rFonts w:ascii="Cambria Math" w:hAnsi="Cambria Math"/>
              </w:rPr>
              <m:t>000 zł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</w:t>
      </w:r>
      <w:r w:rsidRPr="000E27B7">
        <w:t xml:space="preserve">Na poziomie istotności </w:t>
      </w:r>
      <m:oMath>
        <m: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 0,05</m:t>
        </m:r>
      </m:oMath>
      <w:r w:rsidRPr="000E27B7">
        <w:t xml:space="preserve"> zweryfikować hipotezę </w:t>
      </w:r>
      <m:oMath>
        <m:r>
          <w:rPr>
            <w:rFonts w:ascii="Cambria Math" w:hAnsi="Cambria Math"/>
          </w:rPr>
          <w:br/>
        </m:r>
        <m:r>
          <w:rPr>
            <w:rFonts w:ascii="Cambria Math" w:hAnsi="Cambria Math"/>
          </w:rPr>
          <m:t xml:space="preserve">H: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przeciw hipotezie alternatywnej, że wariancje miesięcznych płac tych grup pracowników są różne.</w:t>
      </w:r>
    </w:p>
    <w:p w:rsidR="00667AC4" w:rsidRDefault="00667AC4" w:rsidP="000E27EE">
      <w:pPr>
        <w:jc w:val="both"/>
        <w:rPr>
          <w:rFonts w:eastAsiaTheme="minorEastAsia"/>
        </w:rPr>
      </w:pPr>
    </w:p>
    <w:p w:rsidR="00667AC4" w:rsidRPr="00FE4A5A" w:rsidRDefault="00FE4A5A" w:rsidP="000E27EE">
      <w:pPr>
        <w:jc w:val="both"/>
        <w:rPr>
          <w:rFonts w:eastAsiaTheme="minorEastAsia"/>
          <w:b/>
        </w:rPr>
      </w:pPr>
      <w:r w:rsidRPr="00FE4A5A">
        <w:rPr>
          <w:rFonts w:eastAsiaTheme="minorEastAsia"/>
          <w:b/>
        </w:rPr>
        <w:t>Zadanie 4</w:t>
      </w:r>
    </w:p>
    <w:p w:rsidR="00DD1A35" w:rsidRPr="00DD1A35" w:rsidRDefault="00DD1A35" w:rsidP="000E27EE">
      <w:pPr>
        <w:spacing w:after="0" w:line="240" w:lineRule="auto"/>
        <w:jc w:val="both"/>
        <w:rPr>
          <w:rFonts w:eastAsiaTheme="minorEastAsia"/>
        </w:rPr>
      </w:pPr>
      <w:r w:rsidRPr="00DD1A35">
        <w:rPr>
          <w:rFonts w:eastAsiaTheme="minorEastAsia"/>
        </w:rPr>
        <w:t>W celu porównania średniego stażu pracy w dwóch zakładach, wylosowano z każdego</w:t>
      </w:r>
      <w:r w:rsidR="000E27EE">
        <w:rPr>
          <w:rFonts w:eastAsiaTheme="minorEastAsia"/>
        </w:rPr>
        <w:t xml:space="preserve"> </w:t>
      </w:r>
      <w:r w:rsidRPr="00DD1A35">
        <w:rPr>
          <w:rFonts w:eastAsiaTheme="minorEastAsia"/>
        </w:rPr>
        <w:t>z tych zakładów grupę pracowników i zbadano ją pod względem długości stażu pracy w danym</w:t>
      </w:r>
      <w:r w:rsidR="000E27EE">
        <w:rPr>
          <w:rFonts w:eastAsiaTheme="minorEastAsia"/>
        </w:rPr>
        <w:t xml:space="preserve"> </w:t>
      </w:r>
      <w:r w:rsidRPr="00DD1A35">
        <w:rPr>
          <w:rFonts w:eastAsiaTheme="minorEastAsia"/>
        </w:rPr>
        <w:t>zakładzie. Otrzymano następujące rezultaty:</w:t>
      </w:r>
    </w:p>
    <w:p w:rsidR="00DD1A35" w:rsidRPr="00DD1A35" w:rsidRDefault="00DD1A35" w:rsidP="000E27EE">
      <w:pPr>
        <w:spacing w:after="0" w:line="240" w:lineRule="auto"/>
        <w:jc w:val="both"/>
        <w:rPr>
          <w:rFonts w:eastAsiaTheme="minorEastAsia"/>
        </w:rPr>
      </w:pPr>
      <w:r w:rsidRPr="00DD1A35">
        <w:rPr>
          <w:rFonts w:eastAsiaTheme="minorEastAsia"/>
        </w:rPr>
        <w:lastRenderedPageBreak/>
        <w:t>• zakład 1 – liczba badanych pracowników 36, średni staż pracy 6</w:t>
      </w:r>
      <w:r>
        <w:rPr>
          <w:rFonts w:eastAsiaTheme="minorEastAsia"/>
        </w:rPr>
        <w:t xml:space="preserve">,; </w:t>
      </w:r>
      <w:r w:rsidRPr="00DD1A35">
        <w:rPr>
          <w:rFonts w:eastAsiaTheme="minorEastAsia"/>
        </w:rPr>
        <w:t>,</w:t>
      </w:r>
      <w:r w:rsidRPr="00DD1A35">
        <w:rPr>
          <w:rFonts w:eastAsiaTheme="minorEastAsia"/>
        </w:rPr>
        <w:t xml:space="preserve"> </w:t>
      </w:r>
      <w:r w:rsidRPr="00DD1A35">
        <w:rPr>
          <w:rFonts w:eastAsiaTheme="minorEastAsia"/>
        </w:rPr>
        <w:t>odchyleni</w:t>
      </w:r>
      <w:r>
        <w:rPr>
          <w:rFonts w:eastAsiaTheme="minorEastAsia"/>
        </w:rPr>
        <w:t>e</w:t>
      </w:r>
      <w:r w:rsidRPr="00DD1A35">
        <w:rPr>
          <w:rFonts w:eastAsiaTheme="minorEastAsia"/>
        </w:rPr>
        <w:t xml:space="preserve"> standardowe 1</w:t>
      </w:r>
      <w:r>
        <w:rPr>
          <w:rFonts w:eastAsiaTheme="minorEastAsia"/>
        </w:rPr>
        <w:t>,</w:t>
      </w:r>
      <w:r w:rsidRPr="00DD1A35">
        <w:rPr>
          <w:rFonts w:eastAsiaTheme="minorEastAsia"/>
        </w:rPr>
        <w:t>7</w:t>
      </w:r>
    </w:p>
    <w:p w:rsidR="00DD1A35" w:rsidRDefault="00DD1A35" w:rsidP="000E27EE">
      <w:pPr>
        <w:spacing w:after="0" w:line="240" w:lineRule="auto"/>
        <w:jc w:val="both"/>
        <w:rPr>
          <w:rFonts w:eastAsiaTheme="minorEastAsia"/>
        </w:rPr>
      </w:pPr>
      <w:r w:rsidRPr="00DD1A35">
        <w:rPr>
          <w:rFonts w:eastAsiaTheme="minorEastAsia"/>
        </w:rPr>
        <w:t>• zakład 2 – liczba badanych pracowników 40, średni staż pracy 8</w:t>
      </w:r>
      <w:r>
        <w:rPr>
          <w:rFonts w:eastAsiaTheme="minorEastAsia"/>
        </w:rPr>
        <w:t>,</w:t>
      </w:r>
      <w:r w:rsidRPr="00DD1A35">
        <w:rPr>
          <w:rFonts w:eastAsiaTheme="minorEastAsia"/>
        </w:rPr>
        <w:t>2</w:t>
      </w:r>
      <w:r>
        <w:rPr>
          <w:rFonts w:eastAsiaTheme="minorEastAsia"/>
        </w:rPr>
        <w:t xml:space="preserve">; </w:t>
      </w:r>
      <w:r w:rsidRPr="00DD1A35">
        <w:rPr>
          <w:rFonts w:eastAsiaTheme="minorEastAsia"/>
        </w:rPr>
        <w:t xml:space="preserve"> </w:t>
      </w:r>
      <w:r w:rsidRPr="00DD1A35">
        <w:rPr>
          <w:rFonts w:eastAsiaTheme="minorEastAsia"/>
        </w:rPr>
        <w:t xml:space="preserve">odchylenia standardowe </w:t>
      </w:r>
      <w:r>
        <w:rPr>
          <w:rFonts w:eastAsiaTheme="minorEastAsia"/>
        </w:rPr>
        <w:t>2,5.</w:t>
      </w:r>
    </w:p>
    <w:p w:rsidR="00DD1A35" w:rsidRPr="00DD1A35" w:rsidRDefault="00DD1A35" w:rsidP="000E27EE">
      <w:pPr>
        <w:spacing w:after="0" w:line="240" w:lineRule="auto"/>
        <w:jc w:val="both"/>
        <w:rPr>
          <w:rFonts w:eastAsiaTheme="minorEastAsia"/>
        </w:rPr>
      </w:pPr>
    </w:p>
    <w:p w:rsidR="00FE4A5A" w:rsidRDefault="00DD1A35" w:rsidP="000E27EE">
      <w:pPr>
        <w:spacing w:after="0" w:line="240" w:lineRule="auto"/>
        <w:jc w:val="both"/>
        <w:rPr>
          <w:rFonts w:eastAsiaTheme="minorEastAsia"/>
        </w:rPr>
      </w:pPr>
      <w:r w:rsidRPr="00DD1A35">
        <w:rPr>
          <w:rFonts w:eastAsiaTheme="minorEastAsia"/>
        </w:rPr>
        <w:t xml:space="preserve">Zweryfikować na poziomie istotności </w:t>
      </w:r>
      <m:oMath>
        <m:r>
          <w:rPr>
            <w:rFonts w:ascii="Cambria Math" w:eastAsiaTheme="minorEastAsia" w:hAnsi="Cambria Math"/>
          </w:rPr>
          <m:t>α = 0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05</m:t>
        </m:r>
      </m:oMath>
      <w:r w:rsidRPr="00DD1A35">
        <w:rPr>
          <w:rFonts w:eastAsiaTheme="minorEastAsia"/>
        </w:rPr>
        <w:t xml:space="preserve"> hipotezę, że średnie staże pracy dla</w:t>
      </w:r>
      <w:r w:rsidR="000E27EE">
        <w:rPr>
          <w:rFonts w:eastAsiaTheme="minorEastAsia"/>
        </w:rPr>
        <w:t xml:space="preserve"> </w:t>
      </w:r>
      <w:r w:rsidRPr="00DD1A35">
        <w:rPr>
          <w:rFonts w:eastAsiaTheme="minorEastAsia"/>
        </w:rPr>
        <w:t>wszystkich pracowników każdego z tych zakładów są równe, jeśli alternatywną jest hipoteza, że</w:t>
      </w:r>
      <w:r w:rsidR="000E27EE">
        <w:rPr>
          <w:rFonts w:eastAsiaTheme="minorEastAsia"/>
        </w:rPr>
        <w:t xml:space="preserve"> </w:t>
      </w:r>
      <w:r w:rsidRPr="00DD1A35">
        <w:rPr>
          <w:rFonts w:eastAsiaTheme="minorEastAsia"/>
        </w:rPr>
        <w:t>średni staż pracy w pierwszym zakładzie jest krótszy niż w drugim.</w:t>
      </w:r>
    </w:p>
    <w:p w:rsidR="00B73545" w:rsidRDefault="00B73545" w:rsidP="000E27EE">
      <w:pPr>
        <w:spacing w:after="0" w:line="240" w:lineRule="auto"/>
        <w:jc w:val="both"/>
        <w:rPr>
          <w:rFonts w:eastAsiaTheme="minorEastAsia"/>
          <w:b/>
        </w:rPr>
      </w:pPr>
      <w:bookmarkStart w:id="1" w:name="_Hlk30159459"/>
    </w:p>
    <w:p w:rsidR="000E27EE" w:rsidRDefault="000E27EE" w:rsidP="000E27EE">
      <w:pPr>
        <w:spacing w:after="0" w:line="240" w:lineRule="auto"/>
        <w:jc w:val="both"/>
        <w:rPr>
          <w:rFonts w:eastAsiaTheme="minorEastAsia"/>
          <w:b/>
        </w:rPr>
      </w:pPr>
    </w:p>
    <w:p w:rsidR="00DD1A35" w:rsidRPr="00DD1A35" w:rsidRDefault="00DD1A35" w:rsidP="000E27EE">
      <w:pPr>
        <w:spacing w:after="0" w:line="240" w:lineRule="auto"/>
        <w:jc w:val="both"/>
        <w:rPr>
          <w:rFonts w:eastAsiaTheme="minorEastAsia"/>
          <w:b/>
        </w:rPr>
      </w:pPr>
      <w:r w:rsidRPr="00DD1A35">
        <w:rPr>
          <w:rFonts w:eastAsiaTheme="minorEastAsia"/>
          <w:b/>
        </w:rPr>
        <w:t>Zadanie 5</w:t>
      </w:r>
    </w:p>
    <w:bookmarkEnd w:id="1"/>
    <w:p w:rsidR="00DD1A35" w:rsidRDefault="00DD1A35" w:rsidP="000E27EE">
      <w:pPr>
        <w:spacing w:after="0" w:line="240" w:lineRule="auto"/>
        <w:jc w:val="both"/>
        <w:rPr>
          <w:rFonts w:eastAsiaTheme="minorEastAsia"/>
        </w:rPr>
      </w:pPr>
    </w:p>
    <w:p w:rsidR="000E27EE" w:rsidRDefault="00DD1A35" w:rsidP="000E27EE">
      <w:pPr>
        <w:spacing w:after="0" w:line="240" w:lineRule="auto"/>
        <w:jc w:val="both"/>
        <w:rPr>
          <w:rFonts w:eastAsiaTheme="minorEastAsia" w:cstheme="minorHAnsi"/>
        </w:rPr>
      </w:pPr>
      <w:r w:rsidRPr="004846B8">
        <w:rPr>
          <w:rFonts w:eastAsiaTheme="minorEastAsia" w:cstheme="minorHAnsi"/>
        </w:rPr>
        <w:t xml:space="preserve">Z </w:t>
      </w:r>
      <w:r w:rsidRPr="004846B8">
        <w:rPr>
          <w:rFonts w:eastAsiaTheme="minorEastAsia" w:cstheme="minorHAnsi"/>
        </w:rPr>
        <w:t xml:space="preserve">pewnej partii włókien wełny wylosowano dwie próbki włókien, a w każdej </w:t>
      </w:r>
      <w:r w:rsidRPr="004846B8">
        <w:rPr>
          <w:rFonts w:eastAsiaTheme="minorEastAsia" w:cstheme="minorHAnsi"/>
        </w:rPr>
        <w:t xml:space="preserve">z tych próbek </w:t>
      </w:r>
      <w:r w:rsidRPr="004846B8">
        <w:rPr>
          <w:rFonts w:eastAsiaTheme="minorEastAsia" w:cstheme="minorHAnsi"/>
        </w:rPr>
        <w:t>zmierzono średnicę włókien</w:t>
      </w:r>
      <w:r w:rsidRPr="004846B8">
        <w:rPr>
          <w:rFonts w:eastAsiaTheme="minorEastAsia" w:cstheme="minorHAnsi"/>
        </w:rPr>
        <w:t xml:space="preserve"> wełny </w:t>
      </w:r>
      <w:r w:rsidRPr="004846B8">
        <w:rPr>
          <w:rFonts w:eastAsiaTheme="minorEastAsia" w:cstheme="minorHAnsi"/>
        </w:rPr>
        <w:t xml:space="preserve"> różnymi metodami. </w:t>
      </w:r>
    </w:p>
    <w:p w:rsidR="00DD1A35" w:rsidRPr="004846B8" w:rsidRDefault="00DD1A35" w:rsidP="000E27EE">
      <w:pPr>
        <w:spacing w:after="0" w:line="240" w:lineRule="auto"/>
        <w:jc w:val="both"/>
        <w:rPr>
          <w:rFonts w:eastAsiaTheme="minorEastAsia" w:cstheme="minorHAnsi"/>
        </w:rPr>
      </w:pPr>
      <w:r w:rsidRPr="004846B8">
        <w:rPr>
          <w:rFonts w:eastAsiaTheme="minorEastAsia" w:cstheme="minorHAnsi"/>
        </w:rPr>
        <w:t>Otrzymano</w:t>
      </w:r>
      <w:r w:rsidRPr="004846B8">
        <w:rPr>
          <w:rFonts w:eastAsiaTheme="minorEastAsia" w:cstheme="minorHAnsi"/>
        </w:rPr>
        <w:t>:</w:t>
      </w:r>
      <w:r w:rsidRPr="004846B8">
        <w:rPr>
          <w:rFonts w:eastAsiaTheme="minorEastAsia" w:cstheme="minorHAnsi"/>
        </w:rPr>
        <w:t xml:space="preserve"> </w:t>
      </w:r>
    </w:p>
    <w:p w:rsidR="00DD1A35" w:rsidRPr="004846B8" w:rsidRDefault="00DD1A35" w:rsidP="000E27EE">
      <w:pPr>
        <w:spacing w:after="0" w:line="240" w:lineRule="auto"/>
        <w:jc w:val="both"/>
        <w:rPr>
          <w:rFonts w:eastAsiaTheme="minorEastAsia" w:cstheme="minorHAnsi"/>
        </w:rPr>
      </w:pPr>
      <w:r w:rsidRPr="004846B8">
        <w:rPr>
          <w:rFonts w:eastAsiaTheme="minorEastAsia" w:cstheme="minorHAnsi"/>
        </w:rPr>
        <w:t>1</w:t>
      </w:r>
      <w:r w:rsidRPr="004846B8">
        <w:rPr>
          <w:rFonts w:eastAsiaTheme="minorEastAsia" w:cstheme="minorHAnsi"/>
        </w:rPr>
        <w:t xml:space="preserve"> próbka: </w:t>
      </w:r>
      <m:oMath>
        <m:r>
          <w:rPr>
            <w:rFonts w:ascii="Cambria Math" w:eastAsiaTheme="minorEastAsia" w:hAnsi="Cambria Math" w:cstheme="minorHAnsi"/>
          </w:rPr>
          <m:t>n=50</m:t>
        </m:r>
      </m:oMath>
      <w:r w:rsidR="000E27EE">
        <w:rPr>
          <w:rFonts w:eastAsiaTheme="minorEastAsia" w:cstheme="minorHAnsi"/>
        </w:rPr>
        <w:t xml:space="preserve">, </w:t>
      </w:r>
      <w:r w:rsidRPr="004846B8">
        <w:rPr>
          <w:rFonts w:eastAsiaTheme="minorEastAsia" w:cstheme="minorHAnsi"/>
        </w:rPr>
        <w:t xml:space="preserve"> średnia średnica włók</w:t>
      </w:r>
      <w:r w:rsidRPr="004846B8">
        <w:rPr>
          <w:rFonts w:eastAsiaTheme="minorEastAsia" w:cstheme="minorHAnsi"/>
        </w:rPr>
        <w:t>na</w:t>
      </w:r>
      <w:r w:rsidRPr="004846B8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22,9 </m:t>
        </m:r>
        <w:bookmarkStart w:id="2" w:name="_Hlk30159065"/>
        <m:r>
          <w:rPr>
            <w:rFonts w:ascii="Cambria Math" w:eastAsiaTheme="minorEastAsia" w:hAnsi="Cambria Math" w:cstheme="minorHAnsi"/>
          </w:rPr>
          <m:t>μm</m:t>
        </m:r>
      </m:oMath>
      <w:bookmarkEnd w:id="2"/>
      <w:r w:rsidRPr="004846B8">
        <w:rPr>
          <w:rFonts w:eastAsiaTheme="minorEastAsia" w:cstheme="minorHAnsi"/>
        </w:rPr>
        <w:t xml:space="preserve">, odchylenie standardowe </w:t>
      </w:r>
      <m:oMath>
        <m:r>
          <w:rPr>
            <w:rFonts w:ascii="Cambria Math" w:eastAsiaTheme="minorEastAsia" w:hAnsi="Cambria Math" w:cstheme="minorHAnsi"/>
          </w:rPr>
          <m:t xml:space="preserve">4,16 </m:t>
        </m:r>
        <m:r>
          <w:rPr>
            <w:rFonts w:ascii="Cambria Math" w:eastAsiaTheme="minorEastAsia" w:hAnsi="Cambria Math" w:cstheme="minorHAnsi"/>
          </w:rPr>
          <m:t>μm</m:t>
        </m:r>
      </m:oMath>
    </w:p>
    <w:p w:rsidR="00DD1A35" w:rsidRPr="004846B8" w:rsidRDefault="00DD1A35" w:rsidP="000E27EE">
      <w:pPr>
        <w:spacing w:after="0" w:line="240" w:lineRule="auto"/>
        <w:jc w:val="both"/>
        <w:rPr>
          <w:rFonts w:eastAsiaTheme="minorEastAsia" w:cstheme="minorHAnsi"/>
        </w:rPr>
      </w:pPr>
      <w:r w:rsidRPr="004846B8">
        <w:rPr>
          <w:rFonts w:eastAsiaTheme="minorEastAsia" w:cstheme="minorHAnsi"/>
        </w:rPr>
        <w:t>2</w:t>
      </w:r>
      <w:r w:rsidRPr="004846B8">
        <w:rPr>
          <w:rFonts w:eastAsiaTheme="minorEastAsia" w:cstheme="minorHAnsi"/>
        </w:rPr>
        <w:t xml:space="preserve"> próbka:</w:t>
      </w:r>
      <m:oMath>
        <m:r>
          <w:rPr>
            <w:rFonts w:ascii="Cambria Math" w:eastAsiaTheme="minorEastAsia" w:hAnsi="Cambria Math" w:cstheme="minorHAnsi"/>
          </w:rPr>
          <m:t xml:space="preserve"> n= 120</m:t>
        </m:r>
      </m:oMath>
      <w:r w:rsidRPr="004846B8">
        <w:rPr>
          <w:rFonts w:eastAsiaTheme="minorEastAsia" w:cstheme="minorHAnsi"/>
        </w:rPr>
        <w:t xml:space="preserve">, średnia średnica włókien </w:t>
      </w:r>
      <m:oMath>
        <m:r>
          <w:rPr>
            <w:rFonts w:ascii="Cambria Math" w:eastAsiaTheme="minorEastAsia" w:hAnsi="Cambria Math" w:cstheme="minorHAnsi"/>
          </w:rPr>
          <m:t xml:space="preserve">23,2 </m:t>
        </m:r>
        <m:r>
          <w:rPr>
            <w:rFonts w:ascii="Cambria Math" w:eastAsiaTheme="minorEastAsia" w:hAnsi="Cambria Math" w:cstheme="minorHAnsi"/>
          </w:rPr>
          <m:t>μm</m:t>
        </m:r>
      </m:oMath>
      <w:r w:rsidRPr="004846B8">
        <w:rPr>
          <w:rFonts w:eastAsiaTheme="minorEastAsia" w:cstheme="minorHAnsi"/>
        </w:rPr>
        <w:t xml:space="preserve">, odchylenie standardowe </w:t>
      </w:r>
      <m:oMath>
        <m:r>
          <w:rPr>
            <w:rFonts w:ascii="Cambria Math" w:eastAsiaTheme="minorEastAsia" w:hAnsi="Cambria Math" w:cstheme="minorHAnsi"/>
          </w:rPr>
          <m:t xml:space="preserve">5,87 </m:t>
        </m:r>
        <m:r>
          <w:rPr>
            <w:rFonts w:ascii="Cambria Math" w:eastAsiaTheme="minorEastAsia" w:hAnsi="Cambria Math" w:cstheme="minorHAnsi"/>
          </w:rPr>
          <m:t>μm</m:t>
        </m:r>
      </m:oMath>
      <w:r w:rsidRPr="004846B8">
        <w:rPr>
          <w:rFonts w:eastAsiaTheme="minorEastAsia" w:cstheme="minorHAnsi"/>
        </w:rPr>
        <w:t>.</w:t>
      </w:r>
    </w:p>
    <w:p w:rsidR="004846B8" w:rsidRDefault="004846B8" w:rsidP="000E27EE">
      <w:pPr>
        <w:spacing w:after="0" w:line="240" w:lineRule="auto"/>
        <w:jc w:val="both"/>
        <w:rPr>
          <w:rFonts w:eastAsiaTheme="minorEastAsia" w:cstheme="minorHAnsi"/>
        </w:rPr>
      </w:pPr>
    </w:p>
    <w:p w:rsidR="00DD1A35" w:rsidRPr="004846B8" w:rsidRDefault="006B3714" w:rsidP="000E27EE">
      <w:pPr>
        <w:spacing w:after="0" w:line="240" w:lineRule="auto"/>
        <w:jc w:val="both"/>
        <w:rPr>
          <w:rFonts w:eastAsiaTheme="minorEastAsia" w:cstheme="minorHAnsi"/>
        </w:rPr>
      </w:pPr>
      <w:r w:rsidRPr="004846B8">
        <w:rPr>
          <w:rFonts w:eastAsiaTheme="minorEastAsia" w:cstheme="minorHAnsi"/>
        </w:rPr>
        <w:t xml:space="preserve">Na </w:t>
      </w:r>
      <w:r w:rsidR="00DD1A35" w:rsidRPr="004846B8">
        <w:rPr>
          <w:rFonts w:eastAsiaTheme="minorEastAsia" w:cstheme="minorHAnsi"/>
        </w:rPr>
        <w:t xml:space="preserve">poziomie istotności </w:t>
      </w:r>
      <m:oMath>
        <m:r>
          <w:rPr>
            <w:rFonts w:ascii="Cambria Math" w:eastAsiaTheme="minorEastAsia" w:hAnsi="Cambria Math" w:cstheme="minorHAnsi"/>
          </w:rPr>
          <m:t>α= 0,05</m:t>
        </m:r>
      </m:oMath>
      <w:r w:rsidRPr="004846B8">
        <w:rPr>
          <w:rFonts w:eastAsiaTheme="minorEastAsia" w:cstheme="minorHAnsi"/>
        </w:rPr>
        <w:t xml:space="preserve"> zweryfikować </w:t>
      </w:r>
      <w:r w:rsidR="00DD1A35" w:rsidRPr="004846B8">
        <w:rPr>
          <w:rFonts w:eastAsiaTheme="minorEastAsia" w:cstheme="minorHAnsi"/>
        </w:rPr>
        <w:t xml:space="preserve">hipotezę, że obie metody </w:t>
      </w:r>
      <w:r w:rsidRPr="004846B8">
        <w:rPr>
          <w:rFonts w:eastAsiaTheme="minorEastAsia" w:cstheme="minorHAnsi"/>
        </w:rPr>
        <w:t xml:space="preserve">dają taką samą ocenę wartości przeciętnej </w:t>
      </w:r>
      <w:r w:rsidR="00DD1A35" w:rsidRPr="004846B8">
        <w:rPr>
          <w:rFonts w:eastAsiaTheme="minorEastAsia" w:cstheme="minorHAnsi"/>
        </w:rPr>
        <w:t>średnicy włók</w:t>
      </w:r>
      <w:r w:rsidRPr="004846B8">
        <w:rPr>
          <w:rFonts w:eastAsiaTheme="minorEastAsia" w:cstheme="minorHAnsi"/>
        </w:rPr>
        <w:t>na, wobec hipotezy</w:t>
      </w:r>
      <w:r w:rsidR="00EA129F" w:rsidRPr="004846B8">
        <w:rPr>
          <w:rFonts w:eastAsiaTheme="minorEastAsia" w:cstheme="minorHAnsi"/>
        </w:rPr>
        <w:t xml:space="preserve"> alternatywnej, że metody te dają wyniki różniące się między sobą. </w:t>
      </w:r>
    </w:p>
    <w:p w:rsidR="00DD1A35" w:rsidRDefault="00DD1A35" w:rsidP="000E27EE">
      <w:pPr>
        <w:spacing w:after="0" w:line="240" w:lineRule="auto"/>
        <w:jc w:val="both"/>
        <w:rPr>
          <w:rFonts w:eastAsiaTheme="minorEastAsia"/>
        </w:rPr>
      </w:pPr>
    </w:p>
    <w:p w:rsidR="000E27EE" w:rsidRDefault="000E27EE" w:rsidP="000E27EE">
      <w:pPr>
        <w:spacing w:after="0" w:line="240" w:lineRule="auto"/>
        <w:jc w:val="both"/>
        <w:rPr>
          <w:rFonts w:eastAsiaTheme="minorEastAsia"/>
          <w:b/>
        </w:rPr>
      </w:pPr>
    </w:p>
    <w:p w:rsidR="004846B8" w:rsidRDefault="004846B8" w:rsidP="000E27EE">
      <w:pPr>
        <w:spacing w:after="0" w:line="240" w:lineRule="auto"/>
        <w:jc w:val="both"/>
        <w:rPr>
          <w:rFonts w:eastAsiaTheme="minorEastAsia"/>
          <w:b/>
        </w:rPr>
      </w:pPr>
      <w:r w:rsidRPr="00DD1A35">
        <w:rPr>
          <w:rFonts w:eastAsiaTheme="minorEastAsia"/>
          <w:b/>
        </w:rPr>
        <w:t xml:space="preserve">Zadanie </w:t>
      </w:r>
      <w:r>
        <w:rPr>
          <w:rFonts w:eastAsiaTheme="minorEastAsia"/>
          <w:b/>
        </w:rPr>
        <w:t>6</w:t>
      </w:r>
    </w:p>
    <w:p w:rsidR="00332AB0" w:rsidRDefault="00332AB0" w:rsidP="000E27EE">
      <w:pPr>
        <w:spacing w:after="0" w:line="240" w:lineRule="auto"/>
        <w:jc w:val="both"/>
        <w:rPr>
          <w:rFonts w:eastAsiaTheme="minorEastAsia"/>
          <w:b/>
        </w:rPr>
      </w:pPr>
    </w:p>
    <w:p w:rsidR="00332AB0" w:rsidRDefault="00332AB0" w:rsidP="000E27EE">
      <w:pPr>
        <w:spacing w:after="0" w:line="240" w:lineRule="auto"/>
        <w:jc w:val="both"/>
      </w:pPr>
      <w:r w:rsidRPr="00332AB0">
        <w:t>Dwóm grupom robotników zlecono wykonanie tej samej pracy</w:t>
      </w:r>
      <w:r>
        <w:t xml:space="preserve"> z tym jednak, że robotnicy grupy pierwszej przeszli wcześniej odpowiednie przeszkolenie</w:t>
      </w:r>
      <w:r w:rsidRPr="00332AB0">
        <w:t>. Zaobserwowan</w:t>
      </w:r>
      <w:r>
        <w:t>a</w:t>
      </w:r>
      <w:r w:rsidRPr="00332AB0">
        <w:t xml:space="preserve"> </w:t>
      </w:r>
      <w:r>
        <w:t xml:space="preserve">wydajność pracy w pierwszej grupie kształtowała się następująco </w:t>
      </w:r>
      <w:r w:rsidRPr="00332AB0">
        <w:t>(w szt./h):</w:t>
      </w:r>
      <w:r w:rsidRPr="00332AB0">
        <w:t xml:space="preserve"> </w:t>
      </w:r>
      <w:r>
        <w:t>18,6; 17,9; 18,1; 17,0; 18,7; 18,3</w:t>
      </w:r>
      <w:r w:rsidR="006D0DA8">
        <w:t>, podczas gdy w drugiej grupie zaobserwowano następujące wydajności:</w:t>
      </w:r>
      <w:r w:rsidR="006D0DA8" w:rsidRPr="006D0DA8">
        <w:t xml:space="preserve"> </w:t>
      </w:r>
      <w:r w:rsidR="006D0DA8">
        <w:t>17,3; 17,6; 17,1; 16,0; 17,8</w:t>
      </w:r>
      <w:r w:rsidR="006D0DA8">
        <w:t xml:space="preserve">. </w:t>
      </w:r>
    </w:p>
    <w:p w:rsidR="006D0DA8" w:rsidRPr="00332AB0" w:rsidRDefault="006D0DA8" w:rsidP="000E27EE">
      <w:pPr>
        <w:spacing w:after="0" w:line="240" w:lineRule="auto"/>
        <w:jc w:val="both"/>
        <w:rPr>
          <w:rFonts w:eastAsiaTheme="minorEastAsia"/>
          <w:b/>
        </w:rPr>
      </w:pPr>
    </w:p>
    <w:p w:rsidR="00DD1A35" w:rsidRDefault="006D0DA8" w:rsidP="000E27EE">
      <w:pPr>
        <w:spacing w:after="0" w:line="240" w:lineRule="auto"/>
        <w:jc w:val="both"/>
        <w:rPr>
          <w:rFonts w:eastAsiaTheme="minorEastAsia" w:cstheme="minorHAnsi"/>
        </w:rPr>
      </w:pPr>
      <w:r w:rsidRPr="004846B8">
        <w:rPr>
          <w:rFonts w:eastAsiaTheme="minorEastAsia" w:cstheme="minorHAnsi"/>
        </w:rPr>
        <w:t xml:space="preserve">Na poziomie istotności </w:t>
      </w:r>
      <m:oMath>
        <m:r>
          <w:rPr>
            <w:rFonts w:ascii="Cambria Math" w:eastAsiaTheme="minorEastAsia" w:hAnsi="Cambria Math" w:cstheme="minorHAnsi"/>
          </w:rPr>
          <m:t>α= 0,05</m:t>
        </m:r>
      </m:oMath>
      <w:r w:rsidRPr="004846B8">
        <w:rPr>
          <w:rFonts w:eastAsiaTheme="minorEastAsia" w:cstheme="minorHAnsi"/>
        </w:rPr>
        <w:t xml:space="preserve"> zweryfikować hipotezę, że</w:t>
      </w:r>
      <w:r>
        <w:rPr>
          <w:rFonts w:eastAsiaTheme="minorEastAsia" w:cstheme="minorHAnsi"/>
        </w:rPr>
        <w:t xml:space="preserve"> średnia wydajność pracy nie zależy od uprzedniego przeszkolenia, jeśli alternatywą jest hipoteza, że średnia wydajność pracy robotników przeszkolonych jest wyższa. </w:t>
      </w:r>
    </w:p>
    <w:p w:rsidR="006D0DA8" w:rsidRDefault="006D0DA8" w:rsidP="000E27EE">
      <w:pPr>
        <w:spacing w:after="0" w:line="240" w:lineRule="auto"/>
        <w:jc w:val="both"/>
        <w:rPr>
          <w:rFonts w:eastAsiaTheme="minorEastAsia"/>
        </w:rPr>
      </w:pPr>
    </w:p>
    <w:p w:rsidR="000E27EE" w:rsidRDefault="000E27EE" w:rsidP="000E27EE">
      <w:pPr>
        <w:spacing w:after="0" w:line="240" w:lineRule="auto"/>
        <w:jc w:val="both"/>
        <w:rPr>
          <w:rFonts w:eastAsiaTheme="minorEastAsia"/>
          <w:b/>
        </w:rPr>
      </w:pPr>
    </w:p>
    <w:p w:rsidR="006D0DA8" w:rsidRDefault="006D0DA8" w:rsidP="000E27EE">
      <w:pPr>
        <w:spacing w:after="0" w:line="240" w:lineRule="auto"/>
        <w:jc w:val="both"/>
        <w:rPr>
          <w:rFonts w:eastAsiaTheme="minorEastAsia"/>
          <w:b/>
        </w:rPr>
      </w:pPr>
      <w:r w:rsidRPr="00DD1A35">
        <w:rPr>
          <w:rFonts w:eastAsiaTheme="minorEastAsia"/>
          <w:b/>
        </w:rPr>
        <w:t xml:space="preserve">Zadanie </w:t>
      </w:r>
      <w:r>
        <w:rPr>
          <w:rFonts w:eastAsiaTheme="minorEastAsia"/>
          <w:b/>
        </w:rPr>
        <w:t>7</w:t>
      </w:r>
    </w:p>
    <w:p w:rsidR="006D0DA8" w:rsidRDefault="006D0DA8" w:rsidP="000E27EE">
      <w:pPr>
        <w:spacing w:after="0" w:line="240" w:lineRule="auto"/>
        <w:jc w:val="both"/>
        <w:rPr>
          <w:rFonts w:eastAsiaTheme="minorEastAsia"/>
          <w:b/>
        </w:rPr>
      </w:pPr>
    </w:p>
    <w:p w:rsidR="00631D4C" w:rsidRDefault="00631D4C" w:rsidP="000E27EE">
      <w:pPr>
        <w:spacing w:after="0" w:line="240" w:lineRule="auto"/>
        <w:jc w:val="both"/>
      </w:pPr>
      <w:r>
        <w:t xml:space="preserve">Spośród uczniów pewnego liceum wylosowano 15 z klas pierwszych oraz 12 z klas drugich i obliczono średnią ocen uzyskanych w </w:t>
      </w:r>
      <w:r>
        <w:t>semestrze</w:t>
      </w:r>
      <w:r>
        <w:t xml:space="preserve"> dla każdego z tych uczniów. </w:t>
      </w:r>
    </w:p>
    <w:p w:rsidR="00631D4C" w:rsidRDefault="00631D4C" w:rsidP="000E27EE">
      <w:pPr>
        <w:spacing w:after="0" w:line="240" w:lineRule="auto"/>
        <w:jc w:val="both"/>
      </w:pPr>
      <w:r>
        <w:t xml:space="preserve">Otrzymano rezultaty: </w:t>
      </w:r>
    </w:p>
    <w:p w:rsidR="00631D4C" w:rsidRDefault="00631D4C" w:rsidP="000E27EE">
      <w:pPr>
        <w:spacing w:after="0" w:line="240" w:lineRule="auto"/>
        <w:jc w:val="both"/>
      </w:pPr>
      <w:r>
        <w:t xml:space="preserve">Dla uczniów </w:t>
      </w:r>
      <w:r>
        <w:t>klas</w:t>
      </w:r>
      <w:r>
        <w:t xml:space="preserve"> pierwszych: </w:t>
      </w:r>
      <w:r>
        <w:t xml:space="preserve"> 3,71; 4,28; 2,95; 3,20; 3,38; 4,05; 4,07; 4,98; 3,20; 3,43; 3,09; 4,50; 3,12; 3,68; 3,90 </w:t>
      </w:r>
    </w:p>
    <w:p w:rsidR="00631D4C" w:rsidRDefault="00631D4C" w:rsidP="000E27EE">
      <w:pPr>
        <w:spacing w:after="0" w:line="240" w:lineRule="auto"/>
        <w:jc w:val="both"/>
      </w:pPr>
      <w:r>
        <w:t xml:space="preserve">Dla uczniów klas </w:t>
      </w:r>
      <w:r>
        <w:t>drugich</w:t>
      </w:r>
      <w:r>
        <w:t xml:space="preserve">:  3,10; 3,38; 4,06; 3,60; 3,81; 4,50; 4,00; 3,25; 4,11; 4,85; 2,80; 4,00. </w:t>
      </w:r>
    </w:p>
    <w:p w:rsidR="00631D4C" w:rsidRDefault="00631D4C" w:rsidP="000E27EE">
      <w:pPr>
        <w:spacing w:after="0" w:line="240" w:lineRule="auto"/>
        <w:jc w:val="both"/>
      </w:pPr>
    </w:p>
    <w:p w:rsidR="006D0DA8" w:rsidRDefault="00631D4C" w:rsidP="000E27EE">
      <w:pPr>
        <w:spacing w:after="0" w:line="240" w:lineRule="auto"/>
        <w:jc w:val="both"/>
      </w:pPr>
      <w:r>
        <w:t>Zakładając, że średnie wyniki ocen maj</w:t>
      </w:r>
      <w:r w:rsidR="000E27EE">
        <w:t>ą</w:t>
      </w:r>
      <w:r>
        <w:t xml:space="preserve"> rozkłady normalne, z</w:t>
      </w:r>
      <w:r>
        <w:t xml:space="preserve">weryfikować </w:t>
      </w:r>
      <w:r>
        <w:rPr>
          <w:rFonts w:eastAsiaTheme="minorEastAsia" w:cstheme="minorHAnsi"/>
        </w:rPr>
        <w:t>n</w:t>
      </w:r>
      <w:r w:rsidRPr="004846B8">
        <w:rPr>
          <w:rFonts w:eastAsiaTheme="minorEastAsia" w:cstheme="minorHAnsi"/>
        </w:rPr>
        <w:t xml:space="preserve">a poziomie istotności </w:t>
      </w:r>
      <m:oMath>
        <m:r>
          <w:rPr>
            <w:rFonts w:ascii="Cambria Math" w:eastAsiaTheme="minorEastAsia" w:hAnsi="Cambria Math" w:cstheme="minorHAnsi"/>
          </w:rPr>
          <w:br/>
        </m:r>
        <m:r>
          <w:rPr>
            <w:rFonts w:ascii="Cambria Math" w:eastAsiaTheme="minorEastAsia" w:hAnsi="Cambria Math" w:cstheme="minorHAnsi"/>
          </w:rPr>
          <m:t>α= 0,05</m:t>
        </m:r>
      </m:oMath>
      <w:r w:rsidRPr="004846B8">
        <w:rPr>
          <w:rFonts w:eastAsiaTheme="minorEastAsia" w:cstheme="minorHAnsi"/>
        </w:rPr>
        <w:t xml:space="preserve"> </w:t>
      </w:r>
      <w:r>
        <w:t xml:space="preserve">hipotezę, że </w:t>
      </w:r>
      <w:r>
        <w:t xml:space="preserve">wartości </w:t>
      </w:r>
      <w:r>
        <w:t>przeciętne ocen uzyskiwan</w:t>
      </w:r>
      <w:r>
        <w:t>ych</w:t>
      </w:r>
      <w:r>
        <w:t xml:space="preserve"> przez uczniów klas </w:t>
      </w:r>
      <w:r>
        <w:t xml:space="preserve">pierwszej i drugiej </w:t>
      </w:r>
      <w:r>
        <w:t>są jednakowe</w:t>
      </w:r>
      <w:r>
        <w:t>, wobec hipotezy alternatywnej, że wartość przeciętna ocen uzyskiwanych przez uczniów klasy drugiej jest większa.</w:t>
      </w:r>
    </w:p>
    <w:p w:rsidR="00631D4C" w:rsidRDefault="00631D4C" w:rsidP="000E27EE">
      <w:pPr>
        <w:spacing w:after="0" w:line="240" w:lineRule="auto"/>
        <w:jc w:val="both"/>
        <w:rPr>
          <w:rFonts w:eastAsiaTheme="minorEastAsia"/>
        </w:rPr>
      </w:pPr>
    </w:p>
    <w:p w:rsidR="000E27EE" w:rsidRDefault="000E27EE" w:rsidP="000E27EE">
      <w:pPr>
        <w:spacing w:after="0" w:line="240" w:lineRule="auto"/>
        <w:jc w:val="both"/>
        <w:rPr>
          <w:rFonts w:eastAsiaTheme="minorEastAsia"/>
          <w:b/>
        </w:rPr>
      </w:pPr>
    </w:p>
    <w:p w:rsidR="000E27EE" w:rsidRDefault="000E27EE" w:rsidP="000E27EE">
      <w:pPr>
        <w:spacing w:after="0" w:line="240" w:lineRule="auto"/>
        <w:jc w:val="both"/>
        <w:rPr>
          <w:rFonts w:eastAsiaTheme="minorEastAsia"/>
          <w:b/>
        </w:rPr>
      </w:pPr>
    </w:p>
    <w:p w:rsidR="000E27EE" w:rsidRDefault="000E27EE" w:rsidP="000E27EE">
      <w:pPr>
        <w:spacing w:after="0" w:line="240" w:lineRule="auto"/>
        <w:jc w:val="both"/>
        <w:rPr>
          <w:rFonts w:eastAsiaTheme="minorEastAsia"/>
          <w:b/>
        </w:rPr>
      </w:pPr>
    </w:p>
    <w:p w:rsidR="000E27EE" w:rsidRDefault="000E27EE" w:rsidP="000E27EE">
      <w:pPr>
        <w:spacing w:after="0" w:line="240" w:lineRule="auto"/>
        <w:jc w:val="both"/>
        <w:rPr>
          <w:rFonts w:eastAsiaTheme="minorEastAsia"/>
          <w:b/>
        </w:rPr>
      </w:pPr>
    </w:p>
    <w:p w:rsidR="004D6224" w:rsidRDefault="004D6224" w:rsidP="000E27EE">
      <w:pPr>
        <w:spacing w:after="0" w:line="240" w:lineRule="auto"/>
        <w:jc w:val="both"/>
        <w:rPr>
          <w:rFonts w:eastAsiaTheme="minorEastAsia"/>
          <w:b/>
        </w:rPr>
      </w:pPr>
    </w:p>
    <w:p w:rsidR="00631D4C" w:rsidRDefault="00631D4C" w:rsidP="000E27EE">
      <w:pPr>
        <w:spacing w:after="0" w:line="240" w:lineRule="auto"/>
        <w:jc w:val="both"/>
        <w:rPr>
          <w:rFonts w:eastAsiaTheme="minorEastAsia"/>
          <w:b/>
        </w:rPr>
      </w:pPr>
      <w:r w:rsidRPr="00DD1A35">
        <w:rPr>
          <w:rFonts w:eastAsiaTheme="minorEastAsia"/>
          <w:b/>
        </w:rPr>
        <w:lastRenderedPageBreak/>
        <w:t xml:space="preserve">Zadanie </w:t>
      </w:r>
      <w:r>
        <w:rPr>
          <w:rFonts w:eastAsiaTheme="minorEastAsia"/>
          <w:b/>
        </w:rPr>
        <w:t>8</w:t>
      </w:r>
    </w:p>
    <w:p w:rsidR="00631D4C" w:rsidRDefault="00631D4C" w:rsidP="000E27EE">
      <w:pPr>
        <w:spacing w:after="0" w:line="240" w:lineRule="auto"/>
        <w:jc w:val="both"/>
        <w:rPr>
          <w:rFonts w:eastAsiaTheme="minorEastAsia"/>
        </w:rPr>
      </w:pPr>
    </w:p>
    <w:p w:rsidR="00631D4C" w:rsidRDefault="00631D4C" w:rsidP="000E27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Dla 7 wybranych losowo roślin chmielu wykonano następujące doświadczenie. Zapylono jedną połowę każdej rośliny, druga natomiast połowa była niezapylona. Plon nasion chmielu przedstawiono w tabeli:</w:t>
      </w:r>
    </w:p>
    <w:p w:rsidR="00631D4C" w:rsidRDefault="00631D4C" w:rsidP="000E27EE">
      <w:pPr>
        <w:spacing w:after="0" w:line="240" w:lineRule="auto"/>
        <w:jc w:val="both"/>
        <w:rPr>
          <w:rFonts w:eastAsiaTheme="minor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708"/>
        <w:gridCol w:w="748"/>
        <w:gridCol w:w="704"/>
        <w:gridCol w:w="838"/>
        <w:gridCol w:w="839"/>
        <w:gridCol w:w="704"/>
        <w:gridCol w:w="698"/>
      </w:tblGrid>
      <w:tr w:rsidR="007B0DDA" w:rsidTr="007B0DDA">
        <w:tc>
          <w:tcPr>
            <w:tcW w:w="3823" w:type="dxa"/>
            <w:gridSpan w:val="2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Nr  rośliny</w:t>
            </w:r>
          </w:p>
        </w:tc>
        <w:tc>
          <w:tcPr>
            <w:tcW w:w="70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4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04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3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39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04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9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0E27EE" w:rsidTr="007B0DDA">
        <w:tc>
          <w:tcPr>
            <w:tcW w:w="2263" w:type="dxa"/>
            <w:vMerge w:val="restart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masa nasion (w g na 10 g chmielu)</w:t>
            </w:r>
          </w:p>
        </w:tc>
        <w:tc>
          <w:tcPr>
            <w:tcW w:w="1560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Zapylona</w:t>
            </w:r>
          </w:p>
        </w:tc>
        <w:tc>
          <w:tcPr>
            <w:tcW w:w="70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0,78</w:t>
            </w:r>
          </w:p>
        </w:tc>
        <w:tc>
          <w:tcPr>
            <w:tcW w:w="74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0,76</w:t>
            </w:r>
          </w:p>
        </w:tc>
        <w:tc>
          <w:tcPr>
            <w:tcW w:w="704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0,43</w:t>
            </w:r>
          </w:p>
        </w:tc>
        <w:tc>
          <w:tcPr>
            <w:tcW w:w="83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0,92</w:t>
            </w:r>
          </w:p>
        </w:tc>
        <w:tc>
          <w:tcPr>
            <w:tcW w:w="839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0,86</w:t>
            </w:r>
          </w:p>
        </w:tc>
        <w:tc>
          <w:tcPr>
            <w:tcW w:w="704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0,59</w:t>
            </w:r>
          </w:p>
        </w:tc>
        <w:tc>
          <w:tcPr>
            <w:tcW w:w="69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0,68</w:t>
            </w:r>
          </w:p>
        </w:tc>
      </w:tr>
      <w:tr w:rsidR="000E27EE" w:rsidTr="007B0DDA">
        <w:tc>
          <w:tcPr>
            <w:tcW w:w="2263" w:type="dxa"/>
            <w:vMerge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niezapylona</w:t>
            </w:r>
          </w:p>
        </w:tc>
        <w:tc>
          <w:tcPr>
            <w:tcW w:w="70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0,21</w:t>
            </w:r>
          </w:p>
        </w:tc>
        <w:tc>
          <w:tcPr>
            <w:tcW w:w="74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0,12</w:t>
            </w:r>
          </w:p>
        </w:tc>
        <w:tc>
          <w:tcPr>
            <w:tcW w:w="704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0,32</w:t>
            </w:r>
          </w:p>
        </w:tc>
        <w:tc>
          <w:tcPr>
            <w:tcW w:w="83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0,29</w:t>
            </w:r>
          </w:p>
        </w:tc>
        <w:tc>
          <w:tcPr>
            <w:tcW w:w="839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0,30</w:t>
            </w:r>
          </w:p>
        </w:tc>
        <w:tc>
          <w:tcPr>
            <w:tcW w:w="704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0,20</w:t>
            </w:r>
          </w:p>
        </w:tc>
        <w:tc>
          <w:tcPr>
            <w:tcW w:w="698" w:type="dxa"/>
          </w:tcPr>
          <w:p w:rsidR="007B0DDA" w:rsidRDefault="007B0DDA" w:rsidP="000E27E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0,14</w:t>
            </w:r>
          </w:p>
        </w:tc>
      </w:tr>
    </w:tbl>
    <w:p w:rsidR="00427931" w:rsidRDefault="00427931" w:rsidP="000E27EE">
      <w:pPr>
        <w:spacing w:after="0" w:line="240" w:lineRule="auto"/>
        <w:jc w:val="both"/>
        <w:rPr>
          <w:rFonts w:eastAsiaTheme="minorEastAsia"/>
        </w:rPr>
      </w:pPr>
    </w:p>
    <w:p w:rsidR="007B0DDA" w:rsidRDefault="005E2D23" w:rsidP="000E27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Czy na 5%-owym poziomie istotności można uznać, że zapylona część rośliny daje wyższy plon niż niezapylona?</w:t>
      </w:r>
    </w:p>
    <w:p w:rsidR="00B73545" w:rsidRDefault="00B73545" w:rsidP="000E27EE">
      <w:pPr>
        <w:spacing w:after="0" w:line="240" w:lineRule="auto"/>
        <w:jc w:val="both"/>
        <w:rPr>
          <w:rFonts w:eastAsiaTheme="minorEastAsia"/>
          <w:b/>
        </w:rPr>
      </w:pPr>
    </w:p>
    <w:p w:rsidR="005E2D23" w:rsidRPr="005E2D23" w:rsidRDefault="005E2D23" w:rsidP="000E27EE">
      <w:pPr>
        <w:spacing w:after="0" w:line="240" w:lineRule="auto"/>
        <w:jc w:val="both"/>
        <w:rPr>
          <w:rFonts w:eastAsiaTheme="minorEastAsia"/>
          <w:b/>
        </w:rPr>
      </w:pPr>
      <w:r w:rsidRPr="005E2D23">
        <w:rPr>
          <w:rFonts w:eastAsiaTheme="minorEastAsia"/>
          <w:b/>
        </w:rPr>
        <w:t>Zadanie 9</w:t>
      </w:r>
    </w:p>
    <w:p w:rsidR="005E2D23" w:rsidRDefault="005E2D23" w:rsidP="000E27EE">
      <w:pPr>
        <w:spacing w:after="0" w:line="240" w:lineRule="auto"/>
        <w:jc w:val="both"/>
        <w:rPr>
          <w:rFonts w:eastAsiaTheme="minorEastAsia"/>
        </w:rPr>
      </w:pPr>
    </w:p>
    <w:p w:rsidR="005E2D23" w:rsidRDefault="005E2D23" w:rsidP="000E27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partii butelek dostarczonych do mleczarni sprawdzono 900 butelek i znaleziono wśród nich 18 butelek wybrakowanych. </w:t>
      </w:r>
    </w:p>
    <w:p w:rsidR="005E2D23" w:rsidRPr="005E2D23" w:rsidRDefault="005E2D23" w:rsidP="000E27EE">
      <w:pPr>
        <w:spacing w:after="0" w:line="240" w:lineRule="auto"/>
        <w:jc w:val="both"/>
        <w:rPr>
          <w:rFonts w:eastAsiaTheme="minorEastAsia" w:cstheme="minorHAnsi"/>
        </w:rPr>
      </w:pPr>
      <w:r w:rsidRPr="004846B8">
        <w:rPr>
          <w:rFonts w:eastAsiaTheme="minorEastAsia" w:cstheme="minorHAnsi"/>
        </w:rPr>
        <w:t xml:space="preserve">Na poziomie istotności </w:t>
      </w:r>
      <m:oMath>
        <m:r>
          <w:rPr>
            <w:rFonts w:ascii="Cambria Math" w:eastAsiaTheme="minorEastAsia" w:hAnsi="Cambria Math" w:cstheme="minorHAnsi"/>
          </w:rPr>
          <m:t>α= 0,05</m:t>
        </m:r>
      </m:oMath>
      <w:r w:rsidRPr="004846B8">
        <w:rPr>
          <w:rFonts w:eastAsiaTheme="minorEastAsia" w:cstheme="minorHAnsi"/>
        </w:rPr>
        <w:t xml:space="preserve"> zweryfikować hipotezę, że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procent butelek wybrakowanych jest równy </w:t>
      </w:r>
      <m:oMath>
        <m:r>
          <w:rPr>
            <w:rFonts w:ascii="Cambria Math" w:eastAsiaTheme="minorEastAsia" w:hAnsi="Cambria Math" w:cstheme="minorHAnsi"/>
          </w:rPr>
          <m:t xml:space="preserve">θ=3%, </m:t>
        </m:r>
      </m:oMath>
      <w:r>
        <w:rPr>
          <w:rFonts w:eastAsiaTheme="minorEastAsia" w:cstheme="minorHAnsi"/>
        </w:rPr>
        <w:t xml:space="preserve"> wobec hipotezy alternatywnej </w:t>
      </w:r>
      <m:oMath>
        <m:r>
          <w:rPr>
            <w:rFonts w:ascii="Cambria Math" w:eastAsiaTheme="minorEastAsia" w:hAnsi="Cambria Math" w:cstheme="minorHAnsi"/>
          </w:rPr>
          <m:t xml:space="preserve">K: </m:t>
        </m:r>
        <m:r>
          <w:rPr>
            <w:rFonts w:ascii="Cambria Math" w:eastAsiaTheme="minorEastAsia" w:hAnsi="Cambria Math" w:cstheme="minorHAnsi"/>
          </w:rPr>
          <m:t>θ</m:t>
        </m:r>
        <m:r>
          <w:rPr>
            <w:rFonts w:ascii="Cambria Math" w:eastAsiaTheme="minorEastAsia" w:hAnsi="Cambria Math" w:cstheme="minorHAnsi"/>
          </w:rPr>
          <m:t>&gt;</m:t>
        </m:r>
        <m:r>
          <w:rPr>
            <w:rFonts w:ascii="Cambria Math" w:eastAsiaTheme="minorEastAsia" w:hAnsi="Cambria Math" w:cstheme="minorHAnsi"/>
          </w:rPr>
          <m:t>3%</m:t>
        </m:r>
        <m:r>
          <w:rPr>
            <w:rFonts w:ascii="Cambria Math" w:eastAsiaTheme="minorEastAsia" w:hAnsi="Cambria Math" w:cstheme="minorHAnsi"/>
          </w:rPr>
          <m:t>.</m:t>
        </m:r>
      </m:oMath>
    </w:p>
    <w:p w:rsidR="005E2D23" w:rsidRDefault="005E2D23" w:rsidP="000E27EE">
      <w:pPr>
        <w:spacing w:after="0" w:line="240" w:lineRule="auto"/>
        <w:jc w:val="both"/>
        <w:rPr>
          <w:rFonts w:eastAsiaTheme="minorEastAsia" w:cstheme="minorHAnsi"/>
        </w:rPr>
      </w:pPr>
    </w:p>
    <w:p w:rsidR="005E2D23" w:rsidRPr="005E2D23" w:rsidRDefault="005E2D23" w:rsidP="000E27EE">
      <w:pPr>
        <w:spacing w:after="0" w:line="240" w:lineRule="auto"/>
        <w:jc w:val="both"/>
        <w:rPr>
          <w:rFonts w:eastAsiaTheme="minorEastAsia" w:cstheme="minorHAnsi"/>
          <w:b/>
        </w:rPr>
      </w:pPr>
      <w:r w:rsidRPr="005E2D23">
        <w:rPr>
          <w:rFonts w:eastAsiaTheme="minorEastAsia" w:cstheme="minorHAnsi"/>
          <w:b/>
        </w:rPr>
        <w:t xml:space="preserve">Zadanie 10 </w:t>
      </w:r>
    </w:p>
    <w:p w:rsidR="005E2D23" w:rsidRDefault="005E2D23" w:rsidP="000E27EE">
      <w:pPr>
        <w:spacing w:after="0" w:line="240" w:lineRule="auto"/>
        <w:jc w:val="both"/>
        <w:rPr>
          <w:rFonts w:eastAsiaTheme="minorEastAsia" w:cstheme="minorHAnsi"/>
        </w:rPr>
      </w:pPr>
    </w:p>
    <w:p w:rsidR="005E2D23" w:rsidRDefault="005E2D23" w:rsidP="000E27EE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Spośród 200 zbadanych pacjentów pewnego szpitala </w:t>
      </w:r>
      <w:r w:rsidR="006E6DC8">
        <w:rPr>
          <w:rFonts w:eastAsiaTheme="minorEastAsia" w:cstheme="minorHAnsi"/>
        </w:rPr>
        <w:t xml:space="preserve">8% miało grupę krwi „AB” , a spośród nich 25% miało czynnik „Rh-”.  </w:t>
      </w:r>
      <w:r w:rsidR="006E6DC8" w:rsidRPr="004846B8">
        <w:rPr>
          <w:rFonts w:eastAsiaTheme="minorEastAsia" w:cstheme="minorHAnsi"/>
        </w:rPr>
        <w:t xml:space="preserve">Na poziomie istotności </w:t>
      </w:r>
      <m:oMath>
        <m:r>
          <w:rPr>
            <w:rFonts w:ascii="Cambria Math" w:eastAsiaTheme="minorEastAsia" w:hAnsi="Cambria Math" w:cstheme="minorHAnsi"/>
          </w:rPr>
          <m:t>α= 0,0</m:t>
        </m:r>
        <m:r>
          <w:rPr>
            <w:rFonts w:ascii="Cambria Math" w:eastAsiaTheme="minorEastAsia" w:hAnsi="Cambria Math" w:cstheme="minorHAnsi"/>
          </w:rPr>
          <m:t>1</m:t>
        </m:r>
      </m:oMath>
      <w:r w:rsidR="006E6DC8" w:rsidRPr="004846B8">
        <w:rPr>
          <w:rFonts w:eastAsiaTheme="minorEastAsia" w:cstheme="minorHAnsi"/>
        </w:rPr>
        <w:t xml:space="preserve"> zweryfikować hipotezę</w:t>
      </w:r>
      <w:r w:rsidR="006E6DC8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H</m:t>
        </m:r>
      </m:oMath>
      <w:r w:rsidR="006E6DC8" w:rsidRPr="004846B8">
        <w:rPr>
          <w:rFonts w:eastAsiaTheme="minorEastAsia" w:cstheme="minorHAnsi"/>
        </w:rPr>
        <w:t>, że</w:t>
      </w:r>
      <w:r w:rsidR="006E6DC8">
        <w:rPr>
          <w:rFonts w:eastAsiaTheme="minorEastAsia" w:cstheme="minorHAnsi"/>
        </w:rPr>
        <w:t xml:space="preserve"> p</w:t>
      </w:r>
      <w:r w:rsidR="006E6DC8">
        <w:rPr>
          <w:rFonts w:eastAsiaTheme="minorEastAsia" w:cstheme="minorHAnsi"/>
        </w:rPr>
        <w:t xml:space="preserve">rocent osób o krwi „AB – Rh-” jest równy 3 przeciw hipotezie alternatywnej </w:t>
      </w:r>
      <m:oMath>
        <m:r>
          <w:rPr>
            <w:rFonts w:ascii="Cambria Math" w:eastAsiaTheme="minorEastAsia" w:hAnsi="Cambria Math" w:cstheme="minorHAnsi"/>
          </w:rPr>
          <m:t>K: θ</m:t>
        </m:r>
        <m:r>
          <w:rPr>
            <w:rFonts w:ascii="Cambria Math" w:eastAsiaTheme="minorEastAsia" w:hAnsi="Cambria Math" w:cstheme="minorHAnsi"/>
          </w:rPr>
          <m:t>&lt;</m:t>
        </m:r>
        <m:r>
          <w:rPr>
            <w:rFonts w:ascii="Cambria Math" w:eastAsiaTheme="minorEastAsia" w:hAnsi="Cambria Math" w:cstheme="minorHAnsi"/>
          </w:rPr>
          <m:t>3%.</m:t>
        </m:r>
      </m:oMath>
    </w:p>
    <w:p w:rsidR="005E2D23" w:rsidRPr="005E2D23" w:rsidRDefault="005E2D23" w:rsidP="000E27EE">
      <w:pPr>
        <w:spacing w:after="0" w:line="240" w:lineRule="auto"/>
        <w:jc w:val="both"/>
        <w:rPr>
          <w:rFonts w:eastAsiaTheme="minorEastAsia" w:cstheme="minorHAnsi"/>
        </w:rPr>
      </w:pPr>
    </w:p>
    <w:p w:rsidR="00B73545" w:rsidRDefault="00B73545" w:rsidP="000E27EE">
      <w:pPr>
        <w:spacing w:after="0" w:line="240" w:lineRule="auto"/>
        <w:jc w:val="both"/>
        <w:rPr>
          <w:rFonts w:eastAsiaTheme="minorEastAsia" w:cstheme="minorHAnsi"/>
          <w:b/>
        </w:rPr>
      </w:pPr>
    </w:p>
    <w:p w:rsidR="006E6DC8" w:rsidRDefault="006E6DC8" w:rsidP="000E27EE">
      <w:pPr>
        <w:spacing w:after="0" w:line="240" w:lineRule="auto"/>
        <w:jc w:val="both"/>
        <w:rPr>
          <w:rFonts w:eastAsiaTheme="minorEastAsia" w:cstheme="minorHAnsi"/>
          <w:b/>
        </w:rPr>
      </w:pPr>
      <w:r w:rsidRPr="005E2D23">
        <w:rPr>
          <w:rFonts w:eastAsiaTheme="minorEastAsia" w:cstheme="minorHAnsi"/>
          <w:b/>
        </w:rPr>
        <w:t>Zadanie 1</w:t>
      </w:r>
      <w:r>
        <w:rPr>
          <w:rFonts w:eastAsiaTheme="minorEastAsia" w:cstheme="minorHAnsi"/>
          <w:b/>
        </w:rPr>
        <w:t>1</w:t>
      </w:r>
    </w:p>
    <w:p w:rsidR="006E6DC8" w:rsidRDefault="006E6DC8" w:rsidP="000E27EE">
      <w:pPr>
        <w:spacing w:after="0" w:line="240" w:lineRule="auto"/>
        <w:jc w:val="both"/>
        <w:rPr>
          <w:rFonts w:eastAsiaTheme="minorEastAsia" w:cstheme="minorHAnsi"/>
          <w:b/>
        </w:rPr>
      </w:pPr>
    </w:p>
    <w:p w:rsidR="006E6DC8" w:rsidRDefault="006E6DC8" w:rsidP="000E27EE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W grupie 194 chorych na pewną chorobę przeprowadzono badania ze względu na liczbę granulocytów i otrzymano</w:t>
      </w:r>
      <w:r w:rsidR="004D6224">
        <w:rPr>
          <w:rFonts w:eastAsiaTheme="minorEastAsia" w:cstheme="minorHAnsi"/>
        </w:rPr>
        <w:t>:</w:t>
      </w:r>
    </w:p>
    <w:p w:rsidR="006E6DC8" w:rsidRDefault="006E6DC8" w:rsidP="000E27EE">
      <w:pPr>
        <w:spacing w:after="0" w:line="240" w:lineRule="auto"/>
        <w:jc w:val="both"/>
        <w:rPr>
          <w:rFonts w:eastAsiaTheme="minorEastAsi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6E6DC8" w:rsidTr="006E6DC8">
        <w:tc>
          <w:tcPr>
            <w:tcW w:w="2264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Grupa chorych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Liczba granulocytów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Liczba zmarłych w ciągu jednego roku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Liczba wszystkich chorych</w:t>
            </w:r>
          </w:p>
        </w:tc>
      </w:tr>
      <w:tr w:rsidR="006E6DC8" w:rsidTr="006E6DC8">
        <w:tc>
          <w:tcPr>
            <w:tcW w:w="2264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0-750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19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82</w:t>
            </w:r>
          </w:p>
        </w:tc>
      </w:tr>
      <w:tr w:rsidR="006E6DC8" w:rsidTr="006E6DC8">
        <w:tc>
          <w:tcPr>
            <w:tcW w:w="2264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B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Powyżej 750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6</w:t>
            </w:r>
          </w:p>
        </w:tc>
        <w:tc>
          <w:tcPr>
            <w:tcW w:w="2266" w:type="dxa"/>
          </w:tcPr>
          <w:p w:rsidR="006E6DC8" w:rsidRDefault="006E6DC8" w:rsidP="004D6224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112</w:t>
            </w:r>
          </w:p>
        </w:tc>
      </w:tr>
    </w:tbl>
    <w:p w:rsidR="006E6DC8" w:rsidRPr="006E6DC8" w:rsidRDefault="006E6DC8" w:rsidP="000E27EE">
      <w:pPr>
        <w:spacing w:after="0" w:line="240" w:lineRule="auto"/>
        <w:jc w:val="both"/>
        <w:rPr>
          <w:rFonts w:eastAsiaTheme="minorEastAsia" w:cstheme="minorHAnsi"/>
        </w:rPr>
      </w:pPr>
    </w:p>
    <w:p w:rsidR="005E2D23" w:rsidRDefault="006E6DC8" w:rsidP="000E27EE">
      <w:pPr>
        <w:spacing w:after="0" w:line="240" w:lineRule="auto"/>
        <w:jc w:val="both"/>
        <w:rPr>
          <w:rFonts w:eastAsiaTheme="minorEastAsia" w:cstheme="minorHAnsi"/>
        </w:rPr>
      </w:pPr>
      <w:r w:rsidRPr="004846B8">
        <w:rPr>
          <w:rFonts w:eastAsiaTheme="minorEastAsia" w:cstheme="minorHAnsi"/>
        </w:rPr>
        <w:t xml:space="preserve">Na poziomie istotności </w:t>
      </w:r>
      <m:oMath>
        <m:r>
          <w:rPr>
            <w:rFonts w:ascii="Cambria Math" w:eastAsiaTheme="minorEastAsia" w:hAnsi="Cambria Math" w:cstheme="minorHAnsi"/>
          </w:rPr>
          <m:t>α= 0,0</m:t>
        </m:r>
        <m:r>
          <w:rPr>
            <w:rFonts w:ascii="Cambria Math" w:eastAsiaTheme="minorEastAsia" w:hAnsi="Cambria Math" w:cstheme="minorHAnsi"/>
          </w:rPr>
          <m:t>1</m:t>
        </m:r>
      </m:oMath>
      <w:r w:rsidRPr="004846B8">
        <w:rPr>
          <w:rFonts w:eastAsiaTheme="minorEastAsia" w:cstheme="minorHAnsi"/>
        </w:rPr>
        <w:t xml:space="preserve"> zweryfikować hipotez</w:t>
      </w:r>
      <w:r>
        <w:rPr>
          <w:rFonts w:eastAsiaTheme="minorEastAsia" w:cstheme="minorHAnsi"/>
        </w:rPr>
        <w:t>y:</w:t>
      </w:r>
    </w:p>
    <w:p w:rsidR="006E6DC8" w:rsidRDefault="006E6DC8" w:rsidP="000E27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 </m:t>
        </m:r>
      </m:oMath>
      <w:r>
        <w:rPr>
          <w:rFonts w:eastAsiaTheme="minorEastAsia"/>
        </w:rPr>
        <w:t>{procenty zmarłych w obydwu grupach chorych na tę chorobę są jednakowe}, jeśli hipotezą alternatywną jest hipoteza, że w pierwszej grupie śmiertelność jest wyższa niż w drugiej,</w:t>
      </w:r>
    </w:p>
    <w:p w:rsidR="006E6DC8" w:rsidRDefault="006E6DC8" w:rsidP="000E27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</m:t>
        </m:r>
      </m:oMath>
      <w:r>
        <w:rPr>
          <w:rFonts w:eastAsiaTheme="minorEastAsia"/>
        </w:rPr>
        <w:t xml:space="preserve"> {procent chorych pierwszej grupy zmarłych w ciągu jednego roku wynosi 25%}, wobec hipotezy alternatywnej, że jest on wyższy niż 25%.</w:t>
      </w:r>
    </w:p>
    <w:p w:rsidR="006E6DC8" w:rsidRDefault="006E6DC8" w:rsidP="000E27EE">
      <w:pPr>
        <w:spacing w:after="0" w:line="240" w:lineRule="auto"/>
        <w:jc w:val="both"/>
        <w:rPr>
          <w:rFonts w:eastAsiaTheme="minorEastAsia"/>
        </w:rPr>
      </w:pPr>
    </w:p>
    <w:p w:rsidR="00AE35A4" w:rsidRDefault="00AE35A4" w:rsidP="000E27EE">
      <w:pPr>
        <w:spacing w:after="0" w:line="240" w:lineRule="auto"/>
        <w:jc w:val="both"/>
        <w:rPr>
          <w:rFonts w:eastAsiaTheme="minorEastAsia"/>
        </w:rPr>
      </w:pPr>
    </w:p>
    <w:p w:rsidR="00AE35A4" w:rsidRDefault="00AE35A4" w:rsidP="000E27EE">
      <w:pPr>
        <w:spacing w:after="0" w:line="240" w:lineRule="auto"/>
        <w:jc w:val="both"/>
        <w:rPr>
          <w:rFonts w:eastAsiaTheme="minorEastAsia" w:cstheme="minorHAnsi"/>
          <w:b/>
        </w:rPr>
      </w:pPr>
      <w:bookmarkStart w:id="3" w:name="_Hlk30162493"/>
      <w:r w:rsidRPr="005E2D23">
        <w:rPr>
          <w:rFonts w:eastAsiaTheme="minorEastAsia" w:cstheme="minorHAnsi"/>
          <w:b/>
        </w:rPr>
        <w:t>Zadanie 1</w:t>
      </w:r>
      <w:r>
        <w:rPr>
          <w:rFonts w:eastAsiaTheme="minorEastAsia" w:cstheme="minorHAnsi"/>
          <w:b/>
        </w:rPr>
        <w:t>2</w:t>
      </w:r>
    </w:p>
    <w:bookmarkEnd w:id="3"/>
    <w:p w:rsidR="00AE35A4" w:rsidRDefault="00AE35A4" w:rsidP="000E27EE">
      <w:pPr>
        <w:spacing w:after="0" w:line="240" w:lineRule="auto"/>
        <w:jc w:val="both"/>
        <w:rPr>
          <w:rFonts w:eastAsiaTheme="minorEastAsia"/>
        </w:rPr>
      </w:pPr>
    </w:p>
    <w:p w:rsidR="006E6DC8" w:rsidRDefault="00AE35A4" w:rsidP="000E27EE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/>
        </w:rPr>
        <w:t xml:space="preserve">Są dwa baseny do konserwacji jaj. Najpierw załadowano pierwszy, a nieco później drugi. W toku kontroli pobrano z każdego basenu po 10 jaj. W pierwszej próbie znaleziono 7 jaj dobrych, a w drugiej 9 jaj. Uzasadnione jest przypuszczenie, że frakcja jaj dobrych w pierwszym basenie – jako wcześniej załadowanych – jest mniejsza niż w drugim. Na </w:t>
      </w:r>
      <w:r w:rsidRPr="004846B8">
        <w:rPr>
          <w:rFonts w:eastAsiaTheme="minorEastAsia" w:cstheme="minorHAnsi"/>
        </w:rPr>
        <w:t xml:space="preserve">poziomie istotności </w:t>
      </w:r>
      <m:oMath>
        <m:r>
          <w:rPr>
            <w:rFonts w:ascii="Cambria Math" w:eastAsiaTheme="minorEastAsia" w:hAnsi="Cambria Math" w:cstheme="minorHAnsi"/>
          </w:rPr>
          <m:t>α= 0,0</m:t>
        </m:r>
        <m:r>
          <w:rPr>
            <w:rFonts w:ascii="Cambria Math" w:eastAsiaTheme="minorEastAsia" w:hAnsi="Cambria Math" w:cstheme="minorHAnsi"/>
          </w:rPr>
          <m:t>5</m:t>
        </m:r>
      </m:oMath>
      <w:r>
        <w:rPr>
          <w:rFonts w:eastAsiaTheme="minorEastAsia" w:cstheme="minorHAnsi"/>
        </w:rPr>
        <w:t xml:space="preserve"> rozstrzygnąć, czy wyniki kontroli potwierdzają to przypuszczenie.</w:t>
      </w:r>
    </w:p>
    <w:p w:rsidR="004D6224" w:rsidRDefault="004D6224" w:rsidP="000E27EE">
      <w:pPr>
        <w:spacing w:after="0" w:line="240" w:lineRule="auto"/>
        <w:jc w:val="both"/>
        <w:rPr>
          <w:rFonts w:eastAsiaTheme="minorEastAsia"/>
        </w:rPr>
      </w:pPr>
    </w:p>
    <w:p w:rsidR="00AE35A4" w:rsidRDefault="00AE35A4" w:rsidP="000E27EE">
      <w:pPr>
        <w:spacing w:after="0" w:line="240" w:lineRule="auto"/>
        <w:jc w:val="both"/>
        <w:rPr>
          <w:rFonts w:eastAsiaTheme="minorEastAsia" w:cstheme="minorHAnsi"/>
          <w:b/>
        </w:rPr>
      </w:pPr>
      <w:bookmarkStart w:id="4" w:name="_GoBack"/>
      <w:bookmarkEnd w:id="4"/>
      <w:r w:rsidRPr="005E2D23">
        <w:rPr>
          <w:rFonts w:eastAsiaTheme="minorEastAsia" w:cstheme="minorHAnsi"/>
          <w:b/>
        </w:rPr>
        <w:lastRenderedPageBreak/>
        <w:t>Zadanie 1</w:t>
      </w:r>
      <w:r>
        <w:rPr>
          <w:rFonts w:eastAsiaTheme="minorEastAsia" w:cstheme="minorHAnsi"/>
          <w:b/>
        </w:rPr>
        <w:t>3</w:t>
      </w:r>
    </w:p>
    <w:p w:rsidR="00AE35A4" w:rsidRDefault="00AE35A4" w:rsidP="000E27EE">
      <w:pPr>
        <w:spacing w:after="0" w:line="240" w:lineRule="auto"/>
        <w:jc w:val="both"/>
        <w:rPr>
          <w:rFonts w:eastAsiaTheme="minorEastAsia"/>
        </w:rPr>
      </w:pPr>
    </w:p>
    <w:p w:rsidR="00AE35A4" w:rsidRDefault="00AE35A4" w:rsidP="000E27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Wykonano 300 pomiarów wytrzymałości przędzy na rozrywanie i otrzymano wyniki</w:t>
      </w:r>
    </w:p>
    <w:p w:rsidR="00AE35A4" w:rsidRDefault="00AE35A4" w:rsidP="000E27EE">
      <w:pPr>
        <w:spacing w:after="0" w:line="240" w:lineRule="auto"/>
        <w:jc w:val="both"/>
        <w:rPr>
          <w:rFonts w:eastAsiaTheme="minor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0"/>
        <w:gridCol w:w="1000"/>
      </w:tblGrid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  <w:b/>
                <w:bCs/>
              </w:rPr>
            </w:pPr>
            <w:r w:rsidRPr="00AE35A4">
              <w:rPr>
                <w:rFonts w:eastAsiaTheme="minorEastAsia"/>
                <w:b/>
                <w:bCs/>
              </w:rPr>
              <w:t>Wytrzymałość G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  <w:b/>
                <w:bCs/>
              </w:rPr>
            </w:pPr>
            <w:r w:rsidRPr="00AE35A4">
              <w:rPr>
                <w:rFonts w:eastAsiaTheme="minorEastAsia"/>
                <w:b/>
                <w:bCs/>
              </w:rPr>
              <w:t>Liczność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116-135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1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136-155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156-175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176-195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7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196-215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36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216-235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68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236-255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66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256-275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54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276-295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35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296-315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21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316-335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3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336-355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356-375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2</w:t>
            </w:r>
          </w:p>
        </w:tc>
      </w:tr>
      <w:tr w:rsidR="00AE35A4" w:rsidRPr="00AE35A4" w:rsidTr="00AE35A4">
        <w:trPr>
          <w:trHeight w:val="300"/>
        </w:trPr>
        <w:tc>
          <w:tcPr>
            <w:tcW w:w="17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376-395</w:t>
            </w:r>
          </w:p>
        </w:tc>
        <w:tc>
          <w:tcPr>
            <w:tcW w:w="1000" w:type="dxa"/>
            <w:noWrap/>
            <w:hideMark/>
          </w:tcPr>
          <w:p w:rsidR="00AE35A4" w:rsidRPr="00AE35A4" w:rsidRDefault="00AE35A4" w:rsidP="000E27EE">
            <w:pPr>
              <w:jc w:val="both"/>
              <w:rPr>
                <w:rFonts w:eastAsiaTheme="minorEastAsia"/>
              </w:rPr>
            </w:pPr>
            <w:r w:rsidRPr="00AE35A4">
              <w:rPr>
                <w:rFonts w:eastAsiaTheme="minorEastAsia"/>
              </w:rPr>
              <w:t>1</w:t>
            </w:r>
          </w:p>
        </w:tc>
      </w:tr>
    </w:tbl>
    <w:p w:rsidR="00AE35A4" w:rsidRDefault="00AE35A4" w:rsidP="000E27EE">
      <w:pPr>
        <w:spacing w:after="0" w:line="240" w:lineRule="auto"/>
        <w:jc w:val="both"/>
        <w:rPr>
          <w:rFonts w:eastAsiaTheme="minorEastAsia"/>
        </w:rPr>
      </w:pPr>
    </w:p>
    <w:p w:rsidR="00AE35A4" w:rsidRDefault="00AE35A4" w:rsidP="000E27EE">
      <w:pPr>
        <w:spacing w:after="0" w:line="240" w:lineRule="auto"/>
        <w:jc w:val="both"/>
        <w:rPr>
          <w:rFonts w:eastAsiaTheme="minorEastAsia"/>
        </w:rPr>
      </w:pPr>
    </w:p>
    <w:p w:rsidR="00AE35A4" w:rsidRPr="00667AC4" w:rsidRDefault="00EB6A20" w:rsidP="000E27EE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Testem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χ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na poziomie istotności </w:t>
      </w:r>
      <m:oMath>
        <m:r>
          <w:rPr>
            <w:rFonts w:ascii="Cambria Math" w:eastAsiaTheme="minorEastAsia" w:hAnsi="Cambria Math" w:cstheme="minorHAnsi"/>
          </w:rPr>
          <m:t>α= 0,0</m:t>
        </m:r>
        <m:r>
          <w:rPr>
            <w:rFonts w:ascii="Cambria Math" w:eastAsiaTheme="minorEastAsia" w:hAnsi="Cambria Math" w:cstheme="minorHAnsi"/>
          </w:rPr>
          <m:t>1</m:t>
        </m:r>
      </m:oMath>
      <w:r>
        <w:rPr>
          <w:rFonts w:eastAsiaTheme="minorEastAsia"/>
        </w:rPr>
        <w:t xml:space="preserve"> zweryfikować hipotezę, że rozkład wytrzymałości przędzy badanej partii jest rozkładem </w:t>
      </w:r>
      <m:oMath>
        <m:r>
          <w:rPr>
            <w:rFonts w:ascii="Cambria Math" w:eastAsiaTheme="minorEastAsia" w:hAnsi="Cambria Math"/>
          </w:rPr>
          <m:t>N(245,30)</m:t>
        </m:r>
      </m:oMath>
      <w:r>
        <w:rPr>
          <w:rFonts w:eastAsiaTheme="minorEastAsia"/>
        </w:rPr>
        <w:t>.</w:t>
      </w:r>
    </w:p>
    <w:sectPr w:rsidR="00AE35A4" w:rsidRPr="00667A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737" w:rsidRDefault="00080737" w:rsidP="00B73545">
      <w:pPr>
        <w:spacing w:after="0" w:line="240" w:lineRule="auto"/>
      </w:pPr>
      <w:r>
        <w:separator/>
      </w:r>
    </w:p>
  </w:endnote>
  <w:endnote w:type="continuationSeparator" w:id="0">
    <w:p w:rsidR="00080737" w:rsidRDefault="00080737" w:rsidP="00B7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655662"/>
      <w:docPartObj>
        <w:docPartGallery w:val="Page Numbers (Bottom of Page)"/>
        <w:docPartUnique/>
      </w:docPartObj>
    </w:sdtPr>
    <w:sdtContent>
      <w:p w:rsidR="00B73545" w:rsidRDefault="00B73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3545" w:rsidRDefault="00B73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737" w:rsidRDefault="00080737" w:rsidP="00B73545">
      <w:pPr>
        <w:spacing w:after="0" w:line="240" w:lineRule="auto"/>
      </w:pPr>
      <w:r>
        <w:separator/>
      </w:r>
    </w:p>
  </w:footnote>
  <w:footnote w:type="continuationSeparator" w:id="0">
    <w:p w:rsidR="00080737" w:rsidRDefault="00080737" w:rsidP="00B7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1145"/>
    <w:multiLevelType w:val="hybridMultilevel"/>
    <w:tmpl w:val="6C0A3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A3"/>
    <w:rsid w:val="00080737"/>
    <w:rsid w:val="000E27B7"/>
    <w:rsid w:val="000E27EE"/>
    <w:rsid w:val="003116DB"/>
    <w:rsid w:val="00315AA3"/>
    <w:rsid w:val="00332AB0"/>
    <w:rsid w:val="00427931"/>
    <w:rsid w:val="004846B8"/>
    <w:rsid w:val="004D6224"/>
    <w:rsid w:val="00542F20"/>
    <w:rsid w:val="005B6C59"/>
    <w:rsid w:val="005E2D23"/>
    <w:rsid w:val="00631D4C"/>
    <w:rsid w:val="00667AC4"/>
    <w:rsid w:val="006B3714"/>
    <w:rsid w:val="006D0DA8"/>
    <w:rsid w:val="006E6DC8"/>
    <w:rsid w:val="007B0DDA"/>
    <w:rsid w:val="00AE35A4"/>
    <w:rsid w:val="00B73545"/>
    <w:rsid w:val="00DD1A35"/>
    <w:rsid w:val="00EA129F"/>
    <w:rsid w:val="00EB6A20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CE5"/>
  <w15:chartTrackingRefBased/>
  <w15:docId w15:val="{16FBC324-37CD-425C-A23B-84742AA5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AC4"/>
    <w:rPr>
      <w:color w:val="808080"/>
    </w:rPr>
  </w:style>
  <w:style w:type="table" w:styleId="Tabela-Siatka">
    <w:name w:val="Table Grid"/>
    <w:basedOn w:val="Standardowy"/>
    <w:uiPriority w:val="39"/>
    <w:rsid w:val="007B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D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545"/>
  </w:style>
  <w:style w:type="paragraph" w:styleId="Stopka">
    <w:name w:val="footer"/>
    <w:basedOn w:val="Normalny"/>
    <w:link w:val="StopkaZnak"/>
    <w:uiPriority w:val="99"/>
    <w:unhideWhenUsed/>
    <w:rsid w:val="00B7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kmiwz</dc:creator>
  <cp:keywords/>
  <dc:description/>
  <cp:lastModifiedBy>kmiwz</cp:lastModifiedBy>
  <cp:revision>13</cp:revision>
  <cp:lastPrinted>2020-01-17T13:17:00Z</cp:lastPrinted>
  <dcterms:created xsi:type="dcterms:W3CDTF">2020-01-17T11:38:00Z</dcterms:created>
  <dcterms:modified xsi:type="dcterms:W3CDTF">2020-01-17T13:25:00Z</dcterms:modified>
</cp:coreProperties>
</file>